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E9" w:rsidRDefault="008112E9" w:rsidP="008112E9">
      <w:pPr>
        <w:ind w:left="-1418" w:right="-568"/>
      </w:pPr>
      <w:r w:rsidRPr="008112E9">
        <w:rPr>
          <w:noProof/>
        </w:rPr>
        <w:drawing>
          <wp:inline distT="0" distB="0" distL="0" distR="0">
            <wp:extent cx="7190176" cy="1885950"/>
            <wp:effectExtent l="19050" t="0" r="0" b="0"/>
            <wp:docPr id="1" name="Рисунок 1" descr="\\dc\Выставка\Выставки 2016\5.УСЭ.ЖКХ\Шапка16-19 УС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\Выставка\Выставки 2016\5.УСЭ.ЖКХ\Шапка16-19 УС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176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2E9" w:rsidRDefault="008112E9" w:rsidP="00561859">
      <w:pPr>
        <w:tabs>
          <w:tab w:val="left" w:pos="4050"/>
        </w:tabs>
        <w:spacing w:line="360" w:lineRule="auto"/>
        <w:jc w:val="right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>
        <w:tab/>
      </w:r>
      <w:r w:rsidRPr="008112E9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ПРОЕКТ</w:t>
      </w:r>
    </w:p>
    <w:p w:rsidR="008112E9" w:rsidRDefault="008112E9" w:rsidP="00561859">
      <w:pPr>
        <w:pStyle w:val="a5"/>
        <w:spacing w:line="360" w:lineRule="auto"/>
        <w:jc w:val="center"/>
        <w:rPr>
          <w:b/>
          <w:bCs/>
          <w:color w:val="244061" w:themeColor="accent1" w:themeShade="80"/>
        </w:rPr>
      </w:pPr>
      <w:r w:rsidRPr="008112E9">
        <w:rPr>
          <w:b/>
          <w:bCs/>
          <w:color w:val="17365D" w:themeColor="text2" w:themeShade="BF"/>
        </w:rPr>
        <w:t>Пленарн</w:t>
      </w:r>
      <w:r w:rsidR="002732BD">
        <w:rPr>
          <w:b/>
          <w:bCs/>
          <w:color w:val="17365D" w:themeColor="text2" w:themeShade="BF"/>
        </w:rPr>
        <w:t>ое  Заседание</w:t>
      </w:r>
    </w:p>
    <w:p w:rsidR="008112E9" w:rsidRDefault="008112E9" w:rsidP="00561859">
      <w:pPr>
        <w:pStyle w:val="a5"/>
        <w:spacing w:line="360" w:lineRule="auto"/>
        <w:ind w:left="-426" w:right="-143"/>
        <w:jc w:val="center"/>
        <w:rPr>
          <w:b/>
          <w:color w:val="244061" w:themeColor="accent1" w:themeShade="80"/>
          <w:spacing w:val="2"/>
          <w:shd w:val="clear" w:color="auto" w:fill="FFFFFF"/>
        </w:rPr>
      </w:pPr>
      <w:r w:rsidRPr="008112E9">
        <w:rPr>
          <w:b/>
          <w:color w:val="244061" w:themeColor="accent1" w:themeShade="80"/>
          <w:spacing w:val="2"/>
          <w:shd w:val="clear" w:color="auto" w:fill="FFFFFF"/>
        </w:rPr>
        <w:t>«Тренды градостроительной политики, траектория развития города Челябинска».</w:t>
      </w:r>
    </w:p>
    <w:p w:rsidR="008112E9" w:rsidRDefault="008112E9" w:rsidP="00561859">
      <w:pPr>
        <w:pStyle w:val="a5"/>
        <w:spacing w:line="360" w:lineRule="auto"/>
        <w:ind w:left="-426" w:right="-143"/>
        <w:jc w:val="both"/>
        <w:rPr>
          <w:b/>
          <w:color w:val="244061" w:themeColor="accent1" w:themeShade="80"/>
          <w:shd w:val="clear" w:color="auto" w:fill="FFFFFF"/>
        </w:rPr>
      </w:pPr>
    </w:p>
    <w:p w:rsidR="008112E9" w:rsidRDefault="008112E9" w:rsidP="00561859">
      <w:pPr>
        <w:pStyle w:val="a5"/>
        <w:spacing w:line="360" w:lineRule="auto"/>
        <w:ind w:left="-426" w:right="-143"/>
        <w:jc w:val="both"/>
        <w:rPr>
          <w:rStyle w:val="a6"/>
          <w:b w:val="0"/>
          <w:color w:val="244061" w:themeColor="accent1" w:themeShade="80"/>
        </w:rPr>
      </w:pPr>
      <w:r>
        <w:rPr>
          <w:b/>
          <w:color w:val="244061" w:themeColor="accent1" w:themeShade="80"/>
          <w:shd w:val="clear" w:color="auto" w:fill="FFFFFF"/>
        </w:rPr>
        <w:t xml:space="preserve">Место проведения: </w:t>
      </w:r>
      <w:r w:rsidRPr="008112E9">
        <w:rPr>
          <w:rStyle w:val="a6"/>
          <w:b w:val="0"/>
          <w:color w:val="244061" w:themeColor="accent1" w:themeShade="80"/>
        </w:rPr>
        <w:t>город Челябинск, Свердловский проспект, 51 (ДС «Юность»), 2 этаж центрального фойе</w:t>
      </w:r>
      <w:r>
        <w:rPr>
          <w:rStyle w:val="a6"/>
          <w:b w:val="0"/>
          <w:color w:val="244061" w:themeColor="accent1" w:themeShade="80"/>
        </w:rPr>
        <w:t xml:space="preserve">, </w:t>
      </w:r>
      <w:r w:rsidRPr="008112E9">
        <w:rPr>
          <w:rStyle w:val="a6"/>
          <w:b w:val="0"/>
          <w:color w:val="244061" w:themeColor="accent1" w:themeShade="80"/>
        </w:rPr>
        <w:t>конференц-зал</w:t>
      </w:r>
      <w:r>
        <w:rPr>
          <w:rStyle w:val="a6"/>
          <w:b w:val="0"/>
          <w:color w:val="244061" w:themeColor="accent1" w:themeShade="80"/>
        </w:rPr>
        <w:t>.</w:t>
      </w:r>
    </w:p>
    <w:p w:rsidR="008112E9" w:rsidRPr="008112E9" w:rsidRDefault="008112E9" w:rsidP="00561859">
      <w:pPr>
        <w:pStyle w:val="a5"/>
        <w:spacing w:line="360" w:lineRule="auto"/>
        <w:ind w:left="-426" w:right="-143"/>
        <w:jc w:val="both"/>
        <w:rPr>
          <w:color w:val="244061" w:themeColor="accent1" w:themeShade="80"/>
          <w:shd w:val="clear" w:color="auto" w:fill="FFFFFF"/>
        </w:rPr>
      </w:pPr>
      <w:r>
        <w:rPr>
          <w:b/>
          <w:color w:val="244061" w:themeColor="accent1" w:themeShade="80"/>
          <w:shd w:val="clear" w:color="auto" w:fill="FFFFFF"/>
        </w:rPr>
        <w:t xml:space="preserve">Время проведения: </w:t>
      </w:r>
      <w:r>
        <w:rPr>
          <w:color w:val="244061" w:themeColor="accent1" w:themeShade="80"/>
          <w:shd w:val="clear" w:color="auto" w:fill="FFFFFF"/>
        </w:rPr>
        <w:t>16 марта 2016г., 1</w:t>
      </w:r>
      <w:r w:rsidR="002732BD">
        <w:rPr>
          <w:color w:val="244061" w:themeColor="accent1" w:themeShade="80"/>
          <w:shd w:val="clear" w:color="auto" w:fill="FFFFFF"/>
        </w:rPr>
        <w:t>4</w:t>
      </w:r>
      <w:r>
        <w:rPr>
          <w:color w:val="244061" w:themeColor="accent1" w:themeShade="80"/>
          <w:shd w:val="clear" w:color="auto" w:fill="FFFFFF"/>
        </w:rPr>
        <w:t>:00-1</w:t>
      </w:r>
      <w:r w:rsidR="002732BD">
        <w:rPr>
          <w:color w:val="244061" w:themeColor="accent1" w:themeShade="80"/>
          <w:shd w:val="clear" w:color="auto" w:fill="FFFFFF"/>
        </w:rPr>
        <w:t>6:00</w:t>
      </w:r>
      <w:r>
        <w:rPr>
          <w:color w:val="244061" w:themeColor="accent1" w:themeShade="80"/>
          <w:shd w:val="clear" w:color="auto" w:fill="FFFFFF"/>
        </w:rPr>
        <w:t>.</w:t>
      </w:r>
    </w:p>
    <w:p w:rsidR="008112E9" w:rsidRDefault="008112E9" w:rsidP="00561859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shd w:val="clear" w:color="auto" w:fill="FFFFFF"/>
        </w:rPr>
      </w:pPr>
    </w:p>
    <w:p w:rsidR="008112E9" w:rsidRPr="008112E9" w:rsidRDefault="008112E9" w:rsidP="00561859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</w:pPr>
      <w:r w:rsidRPr="008112E9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shd w:val="clear" w:color="auto" w:fill="FFFFFF"/>
        </w:rPr>
        <w:t xml:space="preserve">Модератор </w:t>
      </w:r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– Сергей Федорович </w:t>
      </w:r>
      <w:proofErr w:type="spellStart"/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Якобюк</w:t>
      </w:r>
      <w:proofErr w:type="spellEnd"/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, Почетный архитектор России, Председатель Правления НП «</w:t>
      </w:r>
      <w:r w:rsidR="00060D24"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СРО </w:t>
      </w:r>
      <w:r w:rsidR="00060D24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Союз проектных организаций </w:t>
      </w:r>
      <w:r w:rsidR="00060D24"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Южного Урала</w:t>
      </w:r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», Председатель </w:t>
      </w:r>
      <w:r w:rsidR="00060D24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Челябинского регионального отделения «Союз Архитекторов России»</w:t>
      </w:r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.</w:t>
      </w:r>
    </w:p>
    <w:p w:rsidR="008112E9" w:rsidRPr="008112E9" w:rsidRDefault="008112E9" w:rsidP="00561859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shd w:val="clear" w:color="auto" w:fill="FFFFFF"/>
        </w:rPr>
      </w:pPr>
    </w:p>
    <w:p w:rsidR="008112E9" w:rsidRDefault="008112E9" w:rsidP="00561859">
      <w:pPr>
        <w:spacing w:after="0" w:line="360" w:lineRule="auto"/>
        <w:ind w:left="-426" w:right="-143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shd w:val="clear" w:color="auto" w:fill="FFFFFF"/>
        </w:rPr>
        <w:t>Тезисы для обсуждения</w:t>
      </w:r>
      <w:r w:rsidRPr="008112E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:</w:t>
      </w:r>
    </w:p>
    <w:p w:rsidR="008112E9" w:rsidRPr="008112E9" w:rsidRDefault="008112E9" w:rsidP="00561859">
      <w:pPr>
        <w:spacing w:after="0" w:line="360" w:lineRule="auto"/>
        <w:ind w:left="-426" w:right="-143"/>
        <w:jc w:val="center"/>
        <w:rPr>
          <w:rFonts w:ascii="Times New Roman" w:hAnsi="Times New Roman" w:cs="Times New Roman"/>
          <w:color w:val="0D0D0D" w:themeColor="text1" w:themeTint="F2"/>
          <w:sz w:val="10"/>
          <w:szCs w:val="10"/>
          <w:shd w:val="clear" w:color="auto" w:fill="FFFFFF"/>
        </w:rPr>
      </w:pPr>
    </w:p>
    <w:p w:rsidR="008112E9" w:rsidRPr="008112E9" w:rsidRDefault="008112E9" w:rsidP="00561859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color w:val="244061" w:themeColor="accent1" w:themeShade="80"/>
          <w:spacing w:val="2"/>
          <w:sz w:val="24"/>
          <w:szCs w:val="24"/>
          <w:shd w:val="clear" w:color="auto" w:fill="FFFFFF"/>
        </w:rPr>
      </w:pPr>
      <w:r w:rsidRPr="008112E9">
        <w:rPr>
          <w:rFonts w:ascii="Times New Roman" w:hAnsi="Times New Roman" w:cs="Times New Roman"/>
          <w:color w:val="244061" w:themeColor="accent1" w:themeShade="80"/>
          <w:spacing w:val="2"/>
          <w:sz w:val="24"/>
          <w:szCs w:val="24"/>
          <w:shd w:val="clear" w:color="auto" w:fill="FFFFFF"/>
        </w:rPr>
        <w:t>- «Геополитика и территориальное планирование  Челябинской области»,</w:t>
      </w:r>
    </w:p>
    <w:p w:rsidR="008112E9" w:rsidRPr="008112E9" w:rsidRDefault="008112E9" w:rsidP="00561859">
      <w:pPr>
        <w:spacing w:after="0" w:line="360" w:lineRule="auto"/>
        <w:ind w:left="-426" w:right="-143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 «Логистика и транспортная  инфраструктура Челябинской агломерации»,</w:t>
      </w:r>
    </w:p>
    <w:p w:rsidR="008112E9" w:rsidRPr="008112E9" w:rsidRDefault="008112E9" w:rsidP="00561859">
      <w:pPr>
        <w:spacing w:after="0" w:line="360" w:lineRule="auto"/>
        <w:ind w:left="-426" w:right="-143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- «Центральная часть города Челябинска:                                                                                                                                             </w:t>
      </w:r>
    </w:p>
    <w:p w:rsidR="008112E9" w:rsidRPr="008112E9" w:rsidRDefault="008112E9" w:rsidP="00561859">
      <w:pPr>
        <w:spacing w:after="0" w:line="360" w:lineRule="auto"/>
        <w:ind w:left="-426" w:right="-143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   - исторический  центр,                                                                                                                                      </w:t>
      </w:r>
    </w:p>
    <w:p w:rsidR="008112E9" w:rsidRPr="008112E9" w:rsidRDefault="008112E9" w:rsidP="00561859">
      <w:pPr>
        <w:spacing w:after="0" w:line="360" w:lineRule="auto"/>
        <w:ind w:left="-426" w:right="-143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   - общественно-деловой центр (</w:t>
      </w:r>
      <w:proofErr w:type="spellStart"/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сити</w:t>
      </w:r>
      <w:proofErr w:type="spellEnd"/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) Челябинска»,</w:t>
      </w:r>
    </w:p>
    <w:p w:rsidR="008112E9" w:rsidRPr="008112E9" w:rsidRDefault="008112E9" w:rsidP="00561859">
      <w:pPr>
        <w:spacing w:after="0" w:line="360" w:lineRule="auto"/>
        <w:ind w:left="-426" w:right="-143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 «Челябинск – будущее. Крупные общественные объекты международного, регионального и городского значения»,</w:t>
      </w:r>
    </w:p>
    <w:p w:rsidR="008112E9" w:rsidRPr="008112E9" w:rsidRDefault="008112E9" w:rsidP="00561859">
      <w:pPr>
        <w:spacing w:after="0" w:line="360" w:lineRule="auto"/>
        <w:ind w:left="-426" w:right="-143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- «Проблемы комплексной </w:t>
      </w:r>
      <w:proofErr w:type="gramStart"/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застройки города</w:t>
      </w:r>
      <w:proofErr w:type="gramEnd"/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Челябинска</w:t>
      </w:r>
      <w:bookmarkStart w:id="0" w:name="_GoBack"/>
      <w:bookmarkEnd w:id="0"/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»,</w:t>
      </w:r>
    </w:p>
    <w:p w:rsidR="008112E9" w:rsidRPr="008112E9" w:rsidRDefault="008112E9" w:rsidP="00561859">
      <w:pPr>
        <w:spacing w:after="0" w:line="360" w:lineRule="auto"/>
        <w:ind w:left="-426" w:right="-143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 «Ландшафтный и архитектурный  дизайн среды в городе»,</w:t>
      </w:r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</w:p>
    <w:p w:rsidR="008112E9" w:rsidRPr="008112E9" w:rsidRDefault="008112E9" w:rsidP="00561859">
      <w:pPr>
        <w:spacing w:after="0" w:line="360" w:lineRule="auto"/>
        <w:ind w:left="-426" w:right="-143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 «Экология  города:</w:t>
      </w:r>
    </w:p>
    <w:p w:rsidR="008112E9" w:rsidRPr="008112E9" w:rsidRDefault="008112E9" w:rsidP="00561859">
      <w:pPr>
        <w:spacing w:after="0" w:line="360" w:lineRule="auto"/>
        <w:ind w:left="-426" w:right="-143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    - агломерация, лесопарки,</w:t>
      </w:r>
    </w:p>
    <w:p w:rsidR="008112E9" w:rsidRDefault="008112E9" w:rsidP="00561859">
      <w:pPr>
        <w:spacing w:after="0" w:line="360" w:lineRule="auto"/>
        <w:ind w:left="-426" w:right="-143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</w:pPr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    - пойма реки Миасс, </w:t>
      </w:r>
      <w:proofErr w:type="spellStart"/>
      <w:r w:rsidRPr="008112E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  <w:t>Шершнёвское</w:t>
      </w:r>
      <w:proofErr w:type="spellEnd"/>
      <w:r w:rsidRPr="008112E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  <w:t xml:space="preserve"> водохранилище».</w:t>
      </w:r>
    </w:p>
    <w:p w:rsidR="00561859" w:rsidRDefault="00561859" w:rsidP="00561859">
      <w:pPr>
        <w:spacing w:after="0" w:line="360" w:lineRule="auto"/>
        <w:ind w:left="-426" w:right="-143"/>
        <w:jc w:val="center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</w:pPr>
    </w:p>
    <w:p w:rsidR="008112E9" w:rsidRPr="008112E9" w:rsidRDefault="008112E9" w:rsidP="008112E9">
      <w:pPr>
        <w:spacing w:after="0"/>
        <w:ind w:left="-426" w:right="-143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8112E9" w:rsidRDefault="008112E9" w:rsidP="008112E9">
      <w:pPr>
        <w:pStyle w:val="a5"/>
        <w:spacing w:line="276" w:lineRule="auto"/>
        <w:ind w:left="-426" w:right="-143"/>
        <w:jc w:val="both"/>
        <w:rPr>
          <w:color w:val="17365D" w:themeColor="text2" w:themeShade="BF"/>
        </w:rPr>
      </w:pPr>
      <w:r w:rsidRPr="008112E9">
        <w:rPr>
          <w:b/>
          <w:color w:val="17365D" w:themeColor="text2" w:themeShade="BF"/>
        </w:rPr>
        <w:t>Организатор:</w:t>
      </w:r>
      <w:r w:rsidRPr="008112E9">
        <w:rPr>
          <w:color w:val="17365D" w:themeColor="text2" w:themeShade="BF"/>
        </w:rPr>
        <w:t xml:space="preserve"> </w:t>
      </w:r>
      <w:r w:rsidRPr="008112E9">
        <w:rPr>
          <w:color w:val="244061" w:themeColor="accent1" w:themeShade="80"/>
          <w:shd w:val="clear" w:color="auto" w:fill="FFFFFF"/>
        </w:rPr>
        <w:t>НП «СРО СПО Южного Урала», ЧРО САР</w:t>
      </w:r>
      <w:r w:rsidRPr="008112E9">
        <w:rPr>
          <w:color w:val="17365D" w:themeColor="text2" w:themeShade="BF"/>
        </w:rPr>
        <w:t xml:space="preserve">, </w:t>
      </w:r>
      <w:r w:rsidRPr="008112E9">
        <w:rPr>
          <w:rStyle w:val="a6"/>
          <w:b w:val="0"/>
          <w:color w:val="244061" w:themeColor="accent1" w:themeShade="80"/>
          <w:shd w:val="clear" w:color="auto" w:fill="FFFFFF"/>
        </w:rPr>
        <w:t>Журнал «Архитектура &amp; DESIGN»</w:t>
      </w:r>
      <w:r>
        <w:rPr>
          <w:color w:val="17365D" w:themeColor="text2" w:themeShade="BF"/>
        </w:rPr>
        <w:t xml:space="preserve">, </w:t>
      </w:r>
      <w:r w:rsidRPr="008112E9">
        <w:rPr>
          <w:color w:val="17365D" w:themeColor="text2" w:themeShade="BF"/>
        </w:rPr>
        <w:t>ООО «Первое выставочное объединение».</w:t>
      </w:r>
    </w:p>
    <w:p w:rsidR="00561859" w:rsidRDefault="00561859" w:rsidP="008112E9">
      <w:pPr>
        <w:pStyle w:val="a5"/>
        <w:spacing w:line="276" w:lineRule="auto"/>
        <w:ind w:left="-426" w:right="-143"/>
        <w:jc w:val="both"/>
      </w:pPr>
    </w:p>
    <w:p w:rsidR="00561859" w:rsidRDefault="00561859" w:rsidP="00561859">
      <w:pPr>
        <w:spacing w:after="0" w:line="360" w:lineRule="auto"/>
        <w:ind w:left="-426" w:right="-143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shd w:val="clear" w:color="auto" w:fill="FFFFFF"/>
        </w:rPr>
      </w:pPr>
    </w:p>
    <w:p w:rsidR="00561859" w:rsidRDefault="00561859" w:rsidP="00561859">
      <w:pPr>
        <w:spacing w:after="0" w:line="360" w:lineRule="auto"/>
        <w:ind w:left="-426" w:right="-143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shd w:val="clear" w:color="auto" w:fill="FFFFFF"/>
        </w:rPr>
      </w:pPr>
      <w:r w:rsidRPr="00561859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shd w:val="clear" w:color="auto" w:fill="FFFFFF"/>
        </w:rPr>
        <w:t>Приглашенные эксперты:</w:t>
      </w:r>
    </w:p>
    <w:p w:rsidR="00561859" w:rsidRPr="00561859" w:rsidRDefault="00561859" w:rsidP="00060D24">
      <w:pPr>
        <w:spacing w:after="0"/>
        <w:ind w:left="-426" w:right="-143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</w:pPr>
      <w:r w:rsidRPr="0056185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  <w:t xml:space="preserve">- Заместитель Губернатора Челябинской области </w:t>
      </w:r>
      <w:r w:rsidRPr="00060D2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shd w:val="clear" w:color="auto" w:fill="FFFFFF"/>
        </w:rPr>
        <w:t>С.В.Шаль,</w:t>
      </w:r>
    </w:p>
    <w:p w:rsidR="00561859" w:rsidRDefault="00561859" w:rsidP="00060D24">
      <w:pPr>
        <w:spacing w:after="0"/>
        <w:ind w:left="-426" w:right="-143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</w:pPr>
      <w:r w:rsidRPr="0056185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  <w:t xml:space="preserve">- Министр строительства и инфраструктуры Челябинской области </w:t>
      </w:r>
      <w:proofErr w:type="spellStart"/>
      <w:r w:rsidRPr="00060D2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shd w:val="clear" w:color="auto" w:fill="FFFFFF"/>
        </w:rPr>
        <w:t>В.А.Тупикин</w:t>
      </w:r>
      <w:proofErr w:type="spellEnd"/>
      <w:r w:rsidRPr="00060D2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shd w:val="clear" w:color="auto" w:fill="FFFFFF"/>
        </w:rPr>
        <w:t>,</w:t>
      </w:r>
    </w:p>
    <w:p w:rsidR="00AC5FDA" w:rsidRDefault="00AC5FDA" w:rsidP="00060D24">
      <w:pPr>
        <w:spacing w:after="0"/>
        <w:ind w:left="-426" w:right="-143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  <w:t xml:space="preserve">- </w:t>
      </w:r>
      <w:r w:rsidRPr="00AC5FDA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eastAsia="en-US"/>
        </w:rPr>
        <w:t>Первый заместитель министра</w:t>
      </w:r>
      <w:r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eastAsia="en-US"/>
        </w:rPr>
        <w:t xml:space="preserve"> </w:t>
      </w:r>
      <w:r w:rsidRPr="0056185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  <w:t>строительства и инфраструктуры Челябинской области</w:t>
      </w:r>
      <w:r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  <w:t xml:space="preserve"> </w:t>
      </w:r>
      <w:r w:rsidRPr="00060D2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shd w:val="clear" w:color="auto" w:fill="FFFFFF"/>
        </w:rPr>
        <w:t>В.С.</w:t>
      </w:r>
      <w:r w:rsidRPr="00060D24"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  <w:lang w:eastAsia="en-US"/>
        </w:rPr>
        <w:t xml:space="preserve"> Передерий,</w:t>
      </w:r>
    </w:p>
    <w:p w:rsidR="00AC5FDA" w:rsidRDefault="00AC5FDA" w:rsidP="00060D24">
      <w:pPr>
        <w:spacing w:after="0"/>
        <w:ind w:left="-426" w:right="-143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eastAsia="en-US"/>
        </w:rPr>
        <w:t xml:space="preserve">- Начальник </w:t>
      </w:r>
      <w:r w:rsidRPr="00AC5FDA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eastAsia="en-US"/>
        </w:rPr>
        <w:t>Управлени</w:t>
      </w:r>
      <w:r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eastAsia="en-US"/>
        </w:rPr>
        <w:t>я</w:t>
      </w:r>
      <w:r w:rsidRPr="00AC5FDA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eastAsia="en-US"/>
        </w:rPr>
        <w:t xml:space="preserve"> архитектуры и градостроительства</w:t>
      </w:r>
      <w:r w:rsidRPr="0056185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  <w:t xml:space="preserve"> Минист</w:t>
      </w:r>
      <w:r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  <w:t>е</w:t>
      </w:r>
      <w:r w:rsidRPr="0056185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  <w:t>ства</w:t>
      </w:r>
      <w:r w:rsidRPr="0056185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  <w:t xml:space="preserve"> строительства и инфраструктуры Челябинской области</w:t>
      </w:r>
      <w:r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eastAsia="en-US"/>
        </w:rPr>
        <w:t xml:space="preserve"> </w:t>
      </w:r>
      <w:proofErr w:type="spellStart"/>
      <w:r w:rsidRPr="00060D24"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  <w:lang w:eastAsia="en-US"/>
        </w:rPr>
        <w:t>Е.Б.Ефименко</w:t>
      </w:r>
      <w:proofErr w:type="spellEnd"/>
      <w:r w:rsidRPr="00060D24"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  <w:lang w:eastAsia="en-US"/>
        </w:rPr>
        <w:t>,</w:t>
      </w:r>
    </w:p>
    <w:p w:rsidR="00AC5FDA" w:rsidRDefault="00AC5FDA" w:rsidP="00060D24">
      <w:pPr>
        <w:spacing w:after="0"/>
        <w:ind w:left="-426" w:right="-143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eastAsia="en-US"/>
        </w:rPr>
        <w:t xml:space="preserve">- Начальник </w:t>
      </w:r>
      <w:r w:rsidRPr="00AC5FDA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eastAsia="en-US"/>
        </w:rPr>
        <w:t>Управлени</w:t>
      </w:r>
      <w:r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eastAsia="en-US"/>
        </w:rPr>
        <w:t>я</w:t>
      </w:r>
      <w:r w:rsidRPr="00AC5FDA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eastAsia="en-US"/>
        </w:rPr>
        <w:t xml:space="preserve"> государственного строительного надзора</w:t>
      </w:r>
      <w:r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eastAsia="en-US"/>
        </w:rPr>
        <w:t xml:space="preserve"> </w:t>
      </w:r>
      <w:r w:rsidRPr="0056185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  <w:t>Минист</w:t>
      </w:r>
      <w:r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  <w:t>е</w:t>
      </w:r>
      <w:r w:rsidRPr="0056185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  <w:t>ства</w:t>
      </w:r>
      <w:r w:rsidRPr="0056185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  <w:t xml:space="preserve"> строительства и инфраструктуры Челябинской области</w:t>
      </w:r>
      <w:r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  <w:t xml:space="preserve"> </w:t>
      </w:r>
      <w:r w:rsidRPr="00060D2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shd w:val="clear" w:color="auto" w:fill="FFFFFF"/>
        </w:rPr>
        <w:t>М.А.</w:t>
      </w:r>
      <w:r w:rsidRPr="00060D24"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  <w:lang w:eastAsia="en-US"/>
        </w:rPr>
        <w:t>Кожевников,</w:t>
      </w:r>
    </w:p>
    <w:p w:rsidR="00AC5FDA" w:rsidRPr="00AC5FDA" w:rsidRDefault="00AC5FDA" w:rsidP="00060D24">
      <w:pPr>
        <w:spacing w:after="0"/>
        <w:ind w:left="-426" w:right="-143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eastAsia="en-US"/>
        </w:rPr>
        <w:t xml:space="preserve">- Глава города </w:t>
      </w:r>
      <w:r w:rsidRPr="00AC5FDA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eastAsia="en-US"/>
        </w:rPr>
        <w:t xml:space="preserve">Челябинска </w:t>
      </w:r>
      <w:proofErr w:type="spellStart"/>
      <w:r w:rsidRPr="00060D24"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  <w:lang w:eastAsia="en-US"/>
        </w:rPr>
        <w:t>Е.Н.Тефтелев</w:t>
      </w:r>
      <w:proofErr w:type="spellEnd"/>
      <w:r w:rsidRPr="00060D24"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  <w:lang w:eastAsia="en-US"/>
        </w:rPr>
        <w:t>,</w:t>
      </w:r>
    </w:p>
    <w:p w:rsidR="00AC5FDA" w:rsidRPr="00060D24" w:rsidRDefault="00AC5FDA" w:rsidP="00060D24">
      <w:pPr>
        <w:spacing w:after="0"/>
        <w:ind w:left="-426" w:right="-143"/>
        <w:jc w:val="both"/>
        <w:rPr>
          <w:rStyle w:val="a6"/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AC5FDA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eastAsia="en-US"/>
        </w:rPr>
        <w:t xml:space="preserve">- </w:t>
      </w:r>
      <w:r w:rsidRPr="00AC5FDA">
        <w:rPr>
          <w:rStyle w:val="a6"/>
          <w:rFonts w:ascii="Times New Roman" w:hAnsi="Times New Roman" w:cs="Times New Roman"/>
          <w:b w:val="0"/>
          <w:color w:val="244061" w:themeColor="accent1" w:themeShade="80"/>
          <w:sz w:val="24"/>
          <w:szCs w:val="24"/>
        </w:rPr>
        <w:t xml:space="preserve">Заместитель Главы города Челябинска по вопросам градостроительства </w:t>
      </w:r>
      <w:proofErr w:type="spellStart"/>
      <w:r w:rsidRPr="00060D24">
        <w:rPr>
          <w:rStyle w:val="a6"/>
          <w:rFonts w:ascii="Times New Roman" w:hAnsi="Times New Roman" w:cs="Times New Roman"/>
          <w:color w:val="244061" w:themeColor="accent1" w:themeShade="80"/>
          <w:sz w:val="24"/>
          <w:szCs w:val="24"/>
        </w:rPr>
        <w:t>В.И.Слабодской</w:t>
      </w:r>
      <w:proofErr w:type="spellEnd"/>
      <w:r w:rsidRPr="00060D24">
        <w:rPr>
          <w:rStyle w:val="a6"/>
          <w:rFonts w:ascii="Times New Roman" w:hAnsi="Times New Roman" w:cs="Times New Roman"/>
          <w:color w:val="244061" w:themeColor="accent1" w:themeShade="80"/>
          <w:sz w:val="24"/>
          <w:szCs w:val="24"/>
        </w:rPr>
        <w:t>,</w:t>
      </w:r>
    </w:p>
    <w:p w:rsidR="00AC5FDA" w:rsidRPr="00AC5FDA" w:rsidRDefault="00AC5FDA" w:rsidP="00060D24">
      <w:pPr>
        <w:spacing w:after="0"/>
        <w:ind w:left="-426" w:right="-143"/>
        <w:jc w:val="both"/>
        <w:rPr>
          <w:rStyle w:val="a6"/>
          <w:rFonts w:ascii="Times New Roman" w:hAnsi="Times New Roman" w:cs="Times New Roman"/>
          <w:b w:val="0"/>
          <w:color w:val="244061" w:themeColor="accent1" w:themeShade="80"/>
          <w:sz w:val="24"/>
          <w:szCs w:val="24"/>
        </w:rPr>
      </w:pPr>
      <w:r w:rsidRPr="00AC5FDA">
        <w:rPr>
          <w:rStyle w:val="a6"/>
          <w:rFonts w:ascii="Times New Roman" w:hAnsi="Times New Roman" w:cs="Times New Roman"/>
          <w:b w:val="0"/>
          <w:color w:val="244061" w:themeColor="accent1" w:themeShade="80"/>
          <w:sz w:val="24"/>
          <w:szCs w:val="24"/>
        </w:rPr>
        <w:t xml:space="preserve">- Начальник </w:t>
      </w:r>
      <w:r w:rsidRPr="00AC5FDA">
        <w:rPr>
          <w:rStyle w:val="a6"/>
          <w:rFonts w:ascii="Times New Roman" w:hAnsi="Times New Roman" w:cs="Times New Roman"/>
          <w:b w:val="0"/>
          <w:color w:val="244061" w:themeColor="accent1" w:themeShade="80"/>
          <w:sz w:val="24"/>
          <w:szCs w:val="24"/>
          <w:shd w:val="clear" w:color="auto" w:fill="FFFFFF"/>
        </w:rPr>
        <w:t xml:space="preserve">Главного управления архитектуры и градостроительства Администрации города Челябинска </w:t>
      </w:r>
      <w:r w:rsidRPr="00060D24">
        <w:rPr>
          <w:rStyle w:val="a6"/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С.В.Самсонов,</w:t>
      </w:r>
    </w:p>
    <w:p w:rsidR="00AC5FDA" w:rsidRDefault="00AC5FDA" w:rsidP="00060D24">
      <w:pPr>
        <w:spacing w:after="0"/>
        <w:ind w:left="-426" w:right="-143"/>
        <w:jc w:val="both"/>
        <w:rPr>
          <w:rStyle w:val="a6"/>
          <w:rFonts w:ascii="Times New Roman" w:hAnsi="Times New Roman" w:cs="Times New Roman"/>
          <w:b w:val="0"/>
          <w:color w:val="244061" w:themeColor="accent1" w:themeShade="80"/>
          <w:sz w:val="24"/>
          <w:szCs w:val="24"/>
          <w:shd w:val="clear" w:color="auto" w:fill="FFFFFF"/>
        </w:rPr>
      </w:pPr>
      <w:r w:rsidRPr="00AC5FDA">
        <w:rPr>
          <w:rStyle w:val="a6"/>
          <w:rFonts w:ascii="Times New Roman" w:hAnsi="Times New Roman" w:cs="Times New Roman"/>
          <w:b w:val="0"/>
          <w:color w:val="244061" w:themeColor="accent1" w:themeShade="80"/>
          <w:sz w:val="24"/>
          <w:szCs w:val="24"/>
        </w:rPr>
        <w:t xml:space="preserve">- Заместитель начальника </w:t>
      </w:r>
      <w:r w:rsidRPr="00AC5FDA">
        <w:rPr>
          <w:rStyle w:val="a6"/>
          <w:rFonts w:ascii="Times New Roman" w:hAnsi="Times New Roman" w:cs="Times New Roman"/>
          <w:b w:val="0"/>
          <w:color w:val="244061" w:themeColor="accent1" w:themeShade="80"/>
          <w:sz w:val="24"/>
          <w:szCs w:val="24"/>
          <w:shd w:val="clear" w:color="auto" w:fill="FFFFFF"/>
        </w:rPr>
        <w:t xml:space="preserve">Главного управления архитектуры и градостроительства, главного архитектора города Челябинска </w:t>
      </w:r>
      <w:r w:rsidRPr="00060D24">
        <w:rPr>
          <w:rStyle w:val="a6"/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Н.И.Ющенко,</w:t>
      </w:r>
    </w:p>
    <w:p w:rsidR="00D865FF" w:rsidRDefault="00582087" w:rsidP="00060D24">
      <w:pPr>
        <w:spacing w:after="0"/>
        <w:ind w:left="-426" w:right="-143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  <w:t xml:space="preserve">- </w:t>
      </w:r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Председатель Правления НП «СРО </w:t>
      </w:r>
      <w:r w:rsidR="00060D24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Союз проектных организаций </w:t>
      </w:r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Южного Урала», Председатель ЧРО САР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, Почетный архитектор России </w:t>
      </w:r>
      <w:proofErr w:type="spellStart"/>
      <w:r w:rsidRPr="00060D24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shd w:val="clear" w:color="auto" w:fill="FFFFFF"/>
        </w:rPr>
        <w:t>С.Ф.Якобюк</w:t>
      </w:r>
      <w:proofErr w:type="spellEnd"/>
      <w:r w:rsidRPr="00060D24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shd w:val="clear" w:color="auto" w:fill="FFFFFF"/>
        </w:rPr>
        <w:t>,</w:t>
      </w:r>
    </w:p>
    <w:p w:rsidR="00D865FF" w:rsidRDefault="00D865FF" w:rsidP="00060D24">
      <w:pPr>
        <w:spacing w:after="0"/>
        <w:ind w:left="-426" w:right="-143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- Председатель НП «Челябинское Региональное Объединение Проектировщиков»</w:t>
      </w:r>
      <w:r w:rsidR="00060D24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, Почетный архитектор России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 </w:t>
      </w:r>
      <w:r w:rsidRPr="00060D24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shd w:val="clear" w:color="auto" w:fill="FFFFFF"/>
        </w:rPr>
        <w:t>С.Н.Кузнецов,</w:t>
      </w:r>
    </w:p>
    <w:p w:rsidR="00D865FF" w:rsidRDefault="00D865FF" w:rsidP="00060D24">
      <w:pPr>
        <w:spacing w:after="0"/>
        <w:ind w:left="-426" w:right="-143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Генеральный директор</w:t>
      </w:r>
      <w:r w:rsidRPr="00D865FF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ОАО институт «Челябинский </w:t>
      </w:r>
      <w:proofErr w:type="spellStart"/>
      <w:r w:rsidRPr="00D865FF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Промстройпроект</w:t>
      </w:r>
      <w:proofErr w:type="spellEnd"/>
      <w:r w:rsidRPr="00D865FF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»</w:t>
      </w:r>
      <w:r w:rsid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, член </w:t>
      </w:r>
      <w:r w:rsidR="00060D24"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Правления НП «СРО СПО Южного Урала»</w:t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 </w:t>
      </w:r>
      <w:proofErr w:type="spellStart"/>
      <w:r w:rsidRPr="005F495A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shd w:val="clear" w:color="auto" w:fill="FFFFFF"/>
        </w:rPr>
        <w:t>И.Н.</w:t>
      </w:r>
      <w:r w:rsidRPr="005F495A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Свеженцев</w:t>
      </w:r>
      <w:proofErr w:type="spellEnd"/>
      <w:r w:rsidRPr="005F495A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,</w:t>
      </w:r>
      <w:r w:rsidRPr="00D865FF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 </w:t>
      </w:r>
    </w:p>
    <w:p w:rsidR="00D865FF" w:rsidRDefault="00D865FF" w:rsidP="00060D24">
      <w:pPr>
        <w:spacing w:after="0"/>
        <w:ind w:left="-426" w:right="-143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Директор</w:t>
      </w:r>
      <w:r w:rsidR="00582087" w:rsidRPr="00D865FF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ООО «</w:t>
      </w:r>
      <w:proofErr w:type="spellStart"/>
      <w:r w:rsidR="00582087" w:rsidRPr="00D865FF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ИнфорМА</w:t>
      </w:r>
      <w:proofErr w:type="spellEnd"/>
      <w:r w:rsidR="00582087" w:rsidRPr="00D865FF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»</w:t>
      </w:r>
      <w:r w:rsid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, член </w:t>
      </w:r>
      <w:r w:rsidR="00060D24"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Правления НП «СРО СПО Южного Урала»</w:t>
      </w:r>
      <w:r w:rsidR="00060D24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, </w:t>
      </w:r>
      <w:r w:rsidRPr="005F495A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В.М.</w:t>
      </w:r>
      <w:r w:rsidRPr="005F495A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Вексель</w:t>
      </w:r>
      <w:r w:rsidRPr="005F495A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, </w:t>
      </w:r>
    </w:p>
    <w:p w:rsidR="00D865FF" w:rsidRDefault="00D865FF" w:rsidP="00060D24">
      <w:pPr>
        <w:spacing w:after="0"/>
        <w:ind w:left="-426" w:right="-143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Генеральный директор</w:t>
      </w:r>
      <w:r w:rsidR="00582087" w:rsidRPr="00D865FF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ООО «ВЕЛД»</w:t>
      </w:r>
      <w:r w:rsid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,</w:t>
      </w:r>
      <w:r w:rsidR="00060D24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член </w:t>
      </w:r>
      <w:r w:rsidR="00060D24"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Правления НП «СРО СПО Южного Урала»</w:t>
      </w:r>
      <w:r w:rsidR="00C27517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C27517" w:rsidRPr="005F495A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К.И.</w:t>
      </w:r>
      <w:r w:rsidR="00C27517" w:rsidRPr="005F495A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Еремин</w:t>
      </w:r>
      <w:r w:rsidR="00C27517" w:rsidRPr="005F495A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,</w:t>
      </w:r>
      <w:r w:rsidR="00C27517" w:rsidRPr="00D865FF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 </w:t>
      </w:r>
    </w:p>
    <w:p w:rsidR="00D865FF" w:rsidRPr="005F495A" w:rsidRDefault="00D865FF" w:rsidP="005A0F15">
      <w:pPr>
        <w:spacing w:after="0"/>
        <w:ind w:left="-426" w:right="-143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- </w:t>
      </w:r>
      <w:r w:rsidR="00C27517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Генеральный директор</w:t>
      </w:r>
      <w:r w:rsidR="00582087" w:rsidRPr="00D865FF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ООО «Магнитогорский </w:t>
      </w:r>
      <w:proofErr w:type="spellStart"/>
      <w:r w:rsidR="00582087" w:rsidRPr="00D865FF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Гипромез</w:t>
      </w:r>
      <w:proofErr w:type="spellEnd"/>
      <w:r w:rsidR="00582087" w:rsidRPr="00D865FF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»</w:t>
      </w:r>
      <w:r w:rsid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, член </w:t>
      </w:r>
      <w:r w:rsidR="00060D24"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Правления НП «СРО СПО Южного Урала»</w:t>
      </w:r>
      <w:r w:rsidR="00C27517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C27517" w:rsidRPr="005F495A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Ю.А.</w:t>
      </w:r>
      <w:r w:rsidR="00C27517" w:rsidRPr="005F495A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Тверской</w:t>
      </w:r>
      <w:r w:rsidR="00C27517" w:rsidRPr="005F495A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, </w:t>
      </w:r>
    </w:p>
    <w:p w:rsidR="00D865FF" w:rsidRPr="005F495A" w:rsidRDefault="00D865FF" w:rsidP="005A0F15">
      <w:pPr>
        <w:spacing w:after="0"/>
        <w:ind w:left="-425" w:right="-142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- </w:t>
      </w:r>
      <w:r w:rsidR="00C27517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Генеральный директор</w:t>
      </w:r>
      <w:r w:rsidR="00C27517" w:rsidRPr="00D865FF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582087" w:rsidRPr="00D865FF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ЗАО «</w:t>
      </w:r>
      <w:proofErr w:type="spellStart"/>
      <w:r w:rsidR="00582087" w:rsidRPr="00D865FF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ЧелябПСК</w:t>
      </w:r>
      <w:proofErr w:type="spellEnd"/>
      <w:r w:rsidR="00582087" w:rsidRPr="00D865FF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»</w:t>
      </w:r>
      <w:r w:rsid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, член </w:t>
      </w:r>
      <w:r w:rsidR="00060D24"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Правления НП «СРО СПО Южного Урала»</w:t>
      </w:r>
      <w:r w:rsidR="00C27517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C27517" w:rsidRPr="005F495A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shd w:val="clear" w:color="auto" w:fill="FFFFFF"/>
        </w:rPr>
        <w:t>С.П.</w:t>
      </w:r>
      <w:r w:rsidR="00C27517" w:rsidRPr="005F495A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Шерстюк,</w:t>
      </w:r>
    </w:p>
    <w:p w:rsidR="00582087" w:rsidRPr="005F495A" w:rsidRDefault="00D865FF" w:rsidP="005A0F15">
      <w:pPr>
        <w:spacing w:after="0"/>
        <w:ind w:left="-425" w:right="-142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- </w:t>
      </w:r>
      <w:r w:rsidR="00C27517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Заместитель директора</w:t>
      </w:r>
      <w:r w:rsidR="00582087" w:rsidRPr="00D865FF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ПК «ГПИ </w:t>
      </w:r>
      <w:proofErr w:type="spellStart"/>
      <w:r w:rsidR="00582087" w:rsidRPr="00D865FF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Челябинскгражданпроект</w:t>
      </w:r>
      <w:proofErr w:type="spellEnd"/>
      <w:r w:rsidR="00582087" w:rsidRPr="00D865FF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»</w:t>
      </w:r>
      <w:r w:rsid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, член </w:t>
      </w:r>
      <w:r w:rsidR="00060D24"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Правления НП «СРО СПО Южного Урала»</w:t>
      </w:r>
      <w:r w:rsid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060D24" w:rsidRPr="005F495A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А.К.</w:t>
      </w:r>
      <w:r w:rsidR="00C27517" w:rsidRPr="005F495A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Яшин</w:t>
      </w:r>
      <w:r w:rsidR="00C27517" w:rsidRPr="005F495A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, </w:t>
      </w:r>
    </w:p>
    <w:p w:rsidR="00582087" w:rsidRPr="005F495A" w:rsidRDefault="00060D24" w:rsidP="005A0F15">
      <w:pPr>
        <w:spacing w:after="0"/>
        <w:ind w:left="-425" w:right="-142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Главный инженер</w:t>
      </w:r>
      <w:r w:rsidRPr="00D865FF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ООО «</w:t>
      </w:r>
      <w:proofErr w:type="spellStart"/>
      <w:r w:rsidRPr="00D865FF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УралАЗпроект</w:t>
      </w:r>
      <w:proofErr w:type="spellEnd"/>
      <w:r w:rsidRPr="00D865FF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, член </w:t>
      </w:r>
      <w:r w:rsidRPr="008112E9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Правления НП «СРО СПО Южного Урала»</w:t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5F495A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А.В.</w:t>
      </w:r>
      <w:r w:rsidRPr="005F495A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Носаев</w:t>
      </w:r>
      <w:proofErr w:type="spellEnd"/>
      <w:r w:rsidRPr="005F495A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, </w:t>
      </w:r>
    </w:p>
    <w:p w:rsidR="00582087" w:rsidRPr="005F495A" w:rsidRDefault="00060D24" w:rsidP="005A0F15">
      <w:pPr>
        <w:spacing w:after="0"/>
        <w:ind w:left="-425" w:right="-142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- </w:t>
      </w:r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Д</w:t>
      </w:r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иректор, главный инженер проект</w:t>
      </w:r>
      <w:proofErr w:type="gramStart"/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а ООО</w:t>
      </w:r>
      <w:proofErr w:type="gramEnd"/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 «</w:t>
      </w:r>
      <w:proofErr w:type="spellStart"/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ЮжУралАкадемцентр</w:t>
      </w:r>
      <w:proofErr w:type="spellEnd"/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, член Коллегии 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НП «</w:t>
      </w:r>
      <w:proofErr w:type="spellStart"/>
      <w:r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ЧелРОП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5F495A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Л.А.Азарова,</w:t>
      </w:r>
    </w:p>
    <w:p w:rsidR="00582087" w:rsidRPr="005F495A" w:rsidRDefault="00060D24" w:rsidP="005A0F15">
      <w:pPr>
        <w:spacing w:after="0"/>
        <w:ind w:left="-425" w:right="-142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- </w:t>
      </w:r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  </w:t>
      </w:r>
      <w:r w:rsidR="005A0F15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Д</w:t>
      </w:r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иректор ООО «Творческая мастерская архитектора В.Ковалева»</w:t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, член Коллегии 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НП «</w:t>
      </w:r>
      <w:proofErr w:type="spellStart"/>
      <w:r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ЧелРОП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, </w:t>
      </w:r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Почетный архитектор </w:t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России </w:t>
      </w:r>
      <w:r w:rsidRPr="005F495A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В.П.Ковалев,</w:t>
      </w:r>
    </w:p>
    <w:p w:rsidR="00582087" w:rsidRPr="00060D24" w:rsidRDefault="00060D24" w:rsidP="005A0F15">
      <w:pPr>
        <w:spacing w:after="0"/>
        <w:ind w:left="-425" w:right="-142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- </w:t>
      </w:r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 </w:t>
      </w:r>
      <w:r w:rsidR="005F495A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Г</w:t>
      </w:r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лавный архитектор проект</w:t>
      </w:r>
      <w:proofErr w:type="gramStart"/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а ООО</w:t>
      </w:r>
      <w:proofErr w:type="gramEnd"/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 «</w:t>
      </w:r>
      <w:proofErr w:type="spellStart"/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НИИСтрой</w:t>
      </w:r>
      <w:proofErr w:type="spellEnd"/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»</w:t>
      </w:r>
      <w:r w:rsidR="005F495A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,</w:t>
      </w:r>
      <w:r w:rsidR="005F495A" w:rsidRPr="005F495A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5F495A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член Коллегии </w:t>
      </w:r>
      <w:r w:rsidR="005F495A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НП «</w:t>
      </w:r>
      <w:proofErr w:type="spellStart"/>
      <w:r w:rsidR="005F495A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ЧелРОП</w:t>
      </w:r>
      <w:proofErr w:type="spellEnd"/>
      <w:r w:rsidR="005F495A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»</w:t>
      </w:r>
      <w:r w:rsidR="005F495A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5F495A" w:rsidRPr="005A0F1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В.В.Козлов</w:t>
      </w:r>
      <w:r w:rsidR="005A0F1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,</w:t>
      </w:r>
    </w:p>
    <w:p w:rsidR="00582087" w:rsidRPr="00060D24" w:rsidRDefault="00060D24" w:rsidP="005A0F15">
      <w:pPr>
        <w:spacing w:after="0"/>
        <w:ind w:left="-425" w:right="-142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- </w:t>
      </w:r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 </w:t>
      </w:r>
      <w:r w:rsidR="005F495A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Д</w:t>
      </w:r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иректор ООО «ПМ </w:t>
      </w:r>
      <w:r w:rsidR="005F495A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«</w:t>
      </w:r>
      <w:proofErr w:type="spellStart"/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ЭкспоЛайн</w:t>
      </w:r>
      <w:proofErr w:type="spellEnd"/>
      <w:r w:rsidR="005F495A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», член Коллегии </w:t>
      </w:r>
      <w:r w:rsidR="005F495A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НП «</w:t>
      </w:r>
      <w:proofErr w:type="spellStart"/>
      <w:r w:rsidR="005F495A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ЧелРОП</w:t>
      </w:r>
      <w:proofErr w:type="spellEnd"/>
      <w:r w:rsidR="005F495A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»</w:t>
      </w:r>
      <w:r w:rsidR="005F495A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5F495A" w:rsidRPr="005A0F1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Г.Д.Малышева</w:t>
      </w:r>
      <w:r w:rsidR="005A0F1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,</w:t>
      </w:r>
    </w:p>
    <w:p w:rsidR="00582087" w:rsidRPr="00060D24" w:rsidRDefault="00060D24" w:rsidP="005A0F15">
      <w:pPr>
        <w:spacing w:after="0"/>
        <w:ind w:left="-425" w:right="-142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- </w:t>
      </w:r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 </w:t>
      </w:r>
      <w:r w:rsidR="005F495A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Д</w:t>
      </w:r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иректор ООО «АПБ»</w:t>
      </w:r>
      <w:r w:rsidR="005F495A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,</w:t>
      </w:r>
      <w:r w:rsidR="005F495A" w:rsidRPr="005F495A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5F495A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член Коллегии </w:t>
      </w:r>
      <w:r w:rsidR="005F495A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НП «</w:t>
      </w:r>
      <w:proofErr w:type="spellStart"/>
      <w:r w:rsidR="005F495A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ЧелРОП</w:t>
      </w:r>
      <w:proofErr w:type="spellEnd"/>
      <w:r w:rsidR="005F495A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», </w:t>
      </w:r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Почетный архитектор РФ</w:t>
      </w:r>
      <w:r w:rsidR="005F495A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="005F495A" w:rsidRPr="005A0F1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В.Э.Ровинский</w:t>
      </w:r>
      <w:proofErr w:type="spellEnd"/>
      <w:r w:rsidR="005F495A" w:rsidRPr="005A0F1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,</w:t>
      </w:r>
    </w:p>
    <w:p w:rsidR="00582087" w:rsidRPr="00060D24" w:rsidRDefault="00060D24" w:rsidP="005A0F15">
      <w:pPr>
        <w:spacing w:after="0"/>
        <w:ind w:left="-425" w:right="-142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- </w:t>
      </w:r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 </w:t>
      </w:r>
      <w:r w:rsidR="005A0F15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Д</w:t>
      </w:r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иректор ООО «</w:t>
      </w:r>
      <w:proofErr w:type="spellStart"/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Архиком</w:t>
      </w:r>
      <w:proofErr w:type="spellEnd"/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»</w:t>
      </w:r>
      <w:r w:rsidR="005A0F15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,</w:t>
      </w:r>
      <w:r w:rsidR="005A0F15" w:rsidRPr="005A0F15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5A0F15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член Коллегии </w:t>
      </w:r>
      <w:r w:rsidR="005A0F15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НП «</w:t>
      </w:r>
      <w:proofErr w:type="spellStart"/>
      <w:r w:rsidR="005A0F15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ЧелРОП</w:t>
      </w:r>
      <w:proofErr w:type="spellEnd"/>
      <w:r w:rsidR="005A0F15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»</w:t>
      </w:r>
      <w:r w:rsidR="005A0F15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5A0F15" w:rsidRPr="005A0F1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 xml:space="preserve">А.Ю.Худяков, </w:t>
      </w:r>
    </w:p>
    <w:p w:rsidR="00582087" w:rsidRDefault="00060D24" w:rsidP="005A0F15">
      <w:pPr>
        <w:spacing w:after="0"/>
        <w:ind w:left="-425" w:right="-142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- </w:t>
      </w:r>
      <w:r w:rsidR="005A0F15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З</w:t>
      </w:r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аместитель директор</w:t>
      </w:r>
      <w:proofErr w:type="gramStart"/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а ООО</w:t>
      </w:r>
      <w:proofErr w:type="gramEnd"/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 «</w:t>
      </w:r>
      <w:proofErr w:type="spellStart"/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НИИСтрой</w:t>
      </w:r>
      <w:proofErr w:type="spellEnd"/>
      <w:r w:rsidR="00582087" w:rsidRPr="00060D2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»</w:t>
      </w:r>
      <w:r w:rsidR="005A0F15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, член Коллегии </w:t>
      </w:r>
      <w:r w:rsidR="005A0F15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НП «</w:t>
      </w:r>
      <w:proofErr w:type="spellStart"/>
      <w:r w:rsidR="005A0F15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ЧелРОП</w:t>
      </w:r>
      <w:proofErr w:type="spellEnd"/>
      <w:r w:rsidR="005A0F15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»</w:t>
      </w:r>
      <w:r w:rsidR="005A0F15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5A0F15" w:rsidRPr="005A0F1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Е.Г.Янкевич</w:t>
      </w:r>
      <w:r w:rsidR="005A0F1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,</w:t>
      </w:r>
    </w:p>
    <w:p w:rsidR="005A0F15" w:rsidRPr="00E61C54" w:rsidRDefault="005A0F15" w:rsidP="005A0F15">
      <w:pPr>
        <w:spacing w:after="0"/>
        <w:ind w:left="-425" w:right="-142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5A0F15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- </w:t>
      </w:r>
      <w:r w:rsidRPr="00C9630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Главный </w:t>
      </w:r>
      <w:r w:rsidRPr="00E61C5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редактор Журнала «Архитектура и дизайн»</w:t>
      </w:r>
      <w:r w:rsidRPr="00E61C5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 xml:space="preserve"> А.А.Павлова</w:t>
      </w:r>
      <w:r w:rsidR="00BD45FB" w:rsidRPr="00E61C5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,</w:t>
      </w:r>
    </w:p>
    <w:p w:rsidR="00C96304" w:rsidRPr="00E61C54" w:rsidRDefault="00BD45FB" w:rsidP="00C96304">
      <w:pPr>
        <w:spacing w:after="0"/>
        <w:ind w:left="-425" w:right="-142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shd w:val="clear" w:color="auto" w:fill="FFFFFF"/>
        </w:rPr>
      </w:pPr>
      <w:r w:rsidRPr="00E61C5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 xml:space="preserve">- </w:t>
      </w:r>
      <w:r w:rsidR="00C96304" w:rsidRPr="00E61C5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К</w:t>
      </w:r>
      <w:r w:rsidR="00C96304" w:rsidRPr="00E61C54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оординатор инициативной группы «</w:t>
      </w:r>
      <w:proofErr w:type="spellStart"/>
      <w:r w:rsidR="00C96304" w:rsidRPr="00E61C54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АрхиСтраж</w:t>
      </w:r>
      <w:proofErr w:type="spellEnd"/>
      <w:r w:rsidR="00C96304" w:rsidRPr="00E61C54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», краевед </w:t>
      </w:r>
      <w:r w:rsidR="00C96304" w:rsidRPr="00E61C54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shd w:val="clear" w:color="auto" w:fill="FFFFFF"/>
        </w:rPr>
        <w:t>Ю.В.Латышев,</w:t>
      </w:r>
    </w:p>
    <w:p w:rsidR="00E61C54" w:rsidRPr="00E61C54" w:rsidRDefault="00E61C54" w:rsidP="00C96304">
      <w:pPr>
        <w:spacing w:after="0"/>
        <w:ind w:left="-425" w:right="-142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shd w:val="clear" w:color="auto" w:fill="FFFFFF"/>
        </w:rPr>
      </w:pPr>
      <w:r w:rsidRPr="00E61C54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- Директор компании «</w:t>
      </w:r>
      <w:r w:rsidRPr="00E61C54">
        <w:rPr>
          <w:rStyle w:val="a6"/>
          <w:rFonts w:ascii="Times New Roman" w:hAnsi="Times New Roman" w:cs="Times New Roman"/>
          <w:b w:val="0"/>
          <w:color w:val="244061" w:themeColor="accent1" w:themeShade="80"/>
          <w:sz w:val="24"/>
          <w:szCs w:val="24"/>
          <w:shd w:val="clear" w:color="auto" w:fill="FFFFFF"/>
        </w:rPr>
        <w:t>АПС </w:t>
      </w:r>
      <w:proofErr w:type="spellStart"/>
      <w:r w:rsidRPr="00E61C54">
        <w:rPr>
          <w:rStyle w:val="a6"/>
          <w:rFonts w:ascii="Times New Roman" w:hAnsi="Times New Roman" w:cs="Times New Roman"/>
          <w:b w:val="0"/>
          <w:color w:val="244061" w:themeColor="accent1" w:themeShade="80"/>
          <w:sz w:val="24"/>
          <w:szCs w:val="24"/>
          <w:shd w:val="clear" w:color="auto" w:fill="FFFFFF"/>
        </w:rPr>
        <w:t>Технолоджи</w:t>
      </w:r>
      <w:proofErr w:type="spellEnd"/>
      <w:r w:rsidRPr="00E61C54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» </w:t>
      </w:r>
      <w:proofErr w:type="spellStart"/>
      <w:r>
        <w:rPr>
          <w:rStyle w:val="a6"/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А.К.</w:t>
      </w:r>
      <w:r w:rsidRPr="00E61C54">
        <w:rPr>
          <w:rStyle w:val="a6"/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Беленинов</w:t>
      </w:r>
      <w:proofErr w:type="spellEnd"/>
      <w:r>
        <w:rPr>
          <w:rStyle w:val="a6"/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,</w:t>
      </w:r>
    </w:p>
    <w:p w:rsidR="00582087" w:rsidRPr="00C96304" w:rsidRDefault="00C96304" w:rsidP="00E61C54">
      <w:pPr>
        <w:spacing w:after="0"/>
        <w:ind w:left="-425" w:right="-142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</w:rPr>
      </w:pPr>
      <w:r w:rsidRPr="00E61C5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-</w:t>
      </w:r>
      <w:r w:rsidRPr="00E61C5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Д</w:t>
      </w:r>
      <w:r w:rsidRPr="00E61C54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иректор ГК «</w:t>
      </w:r>
      <w:proofErr w:type="spellStart"/>
      <w:r w:rsidRPr="00E61C54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Элефант</w:t>
      </w:r>
      <w:proofErr w:type="spellEnd"/>
      <w:r w:rsidRPr="00E61C54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» </w:t>
      </w:r>
      <w:r w:rsidRPr="00E61C54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shd w:val="clear" w:color="auto" w:fill="FFFFFF"/>
        </w:rPr>
        <w:t>М.Ю.Смирнов.</w:t>
      </w:r>
    </w:p>
    <w:sectPr w:rsidR="00582087" w:rsidRPr="00C96304" w:rsidSect="008112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1FE3"/>
    <w:multiLevelType w:val="hybridMultilevel"/>
    <w:tmpl w:val="9FC28258"/>
    <w:lvl w:ilvl="0" w:tplc="0FA8F77E">
      <w:start w:val="1"/>
      <w:numFmt w:val="decimal"/>
      <w:lvlText w:val="%1."/>
      <w:lvlJc w:val="left"/>
      <w:pPr>
        <w:ind w:left="24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4276" w:hanging="360"/>
      </w:pPr>
    </w:lvl>
    <w:lvl w:ilvl="2" w:tplc="0419001B">
      <w:start w:val="1"/>
      <w:numFmt w:val="lowerRoman"/>
      <w:lvlText w:val="%3."/>
      <w:lvlJc w:val="right"/>
      <w:pPr>
        <w:ind w:left="4996" w:hanging="180"/>
      </w:pPr>
    </w:lvl>
    <w:lvl w:ilvl="3" w:tplc="0419000F">
      <w:start w:val="1"/>
      <w:numFmt w:val="decimal"/>
      <w:lvlText w:val="%4."/>
      <w:lvlJc w:val="left"/>
      <w:pPr>
        <w:ind w:left="5716" w:hanging="360"/>
      </w:pPr>
    </w:lvl>
    <w:lvl w:ilvl="4" w:tplc="04190019">
      <w:start w:val="1"/>
      <w:numFmt w:val="lowerLetter"/>
      <w:lvlText w:val="%5."/>
      <w:lvlJc w:val="left"/>
      <w:pPr>
        <w:ind w:left="6436" w:hanging="360"/>
      </w:pPr>
    </w:lvl>
    <w:lvl w:ilvl="5" w:tplc="0419001B">
      <w:start w:val="1"/>
      <w:numFmt w:val="lowerRoman"/>
      <w:lvlText w:val="%6."/>
      <w:lvlJc w:val="right"/>
      <w:pPr>
        <w:ind w:left="7156" w:hanging="180"/>
      </w:pPr>
    </w:lvl>
    <w:lvl w:ilvl="6" w:tplc="0419000F">
      <w:start w:val="1"/>
      <w:numFmt w:val="decimal"/>
      <w:lvlText w:val="%7."/>
      <w:lvlJc w:val="left"/>
      <w:pPr>
        <w:ind w:left="7876" w:hanging="360"/>
      </w:pPr>
    </w:lvl>
    <w:lvl w:ilvl="7" w:tplc="04190019">
      <w:start w:val="1"/>
      <w:numFmt w:val="lowerLetter"/>
      <w:lvlText w:val="%8."/>
      <w:lvlJc w:val="left"/>
      <w:pPr>
        <w:ind w:left="8596" w:hanging="360"/>
      </w:pPr>
    </w:lvl>
    <w:lvl w:ilvl="8" w:tplc="0419001B">
      <w:start w:val="1"/>
      <w:numFmt w:val="lowerRoman"/>
      <w:lvlText w:val="%9."/>
      <w:lvlJc w:val="right"/>
      <w:pPr>
        <w:ind w:left="9316" w:hanging="180"/>
      </w:pPr>
    </w:lvl>
  </w:abstractNum>
  <w:abstractNum w:abstractNumId="1">
    <w:nsid w:val="402F1B9A"/>
    <w:multiLevelType w:val="multilevel"/>
    <w:tmpl w:val="1340E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40083D"/>
    <w:multiLevelType w:val="hybridMultilevel"/>
    <w:tmpl w:val="783AD268"/>
    <w:lvl w:ilvl="0" w:tplc="FE40A780">
      <w:start w:val="1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12E9"/>
    <w:rsid w:val="00060D24"/>
    <w:rsid w:val="002732BD"/>
    <w:rsid w:val="00410864"/>
    <w:rsid w:val="00561859"/>
    <w:rsid w:val="00582087"/>
    <w:rsid w:val="005A0F15"/>
    <w:rsid w:val="005F495A"/>
    <w:rsid w:val="008112E9"/>
    <w:rsid w:val="00904FDE"/>
    <w:rsid w:val="00A84FA2"/>
    <w:rsid w:val="00AC5FDA"/>
    <w:rsid w:val="00BD45FB"/>
    <w:rsid w:val="00C27517"/>
    <w:rsid w:val="00C96304"/>
    <w:rsid w:val="00D02CF2"/>
    <w:rsid w:val="00D865FF"/>
    <w:rsid w:val="00E6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2E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1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112E9"/>
    <w:rPr>
      <w:b/>
      <w:bCs/>
    </w:rPr>
  </w:style>
  <w:style w:type="paragraph" w:styleId="a7">
    <w:name w:val="Normal (Web)"/>
    <w:basedOn w:val="a"/>
    <w:uiPriority w:val="99"/>
    <w:semiHidden/>
    <w:unhideWhenUsed/>
    <w:rsid w:val="00AC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C5F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hrusheva</dc:creator>
  <cp:keywords/>
  <dc:description/>
  <cp:lastModifiedBy>hrusheva</cp:lastModifiedBy>
  <cp:revision>5</cp:revision>
  <cp:lastPrinted>2016-02-24T09:50:00Z</cp:lastPrinted>
  <dcterms:created xsi:type="dcterms:W3CDTF">2016-02-20T07:04:00Z</dcterms:created>
  <dcterms:modified xsi:type="dcterms:W3CDTF">2016-02-24T09:55:00Z</dcterms:modified>
</cp:coreProperties>
</file>